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FA71" w14:textId="14C54951" w:rsidR="003979DE" w:rsidRDefault="003979DE" w:rsidP="003979DE">
      <w:pPr>
        <w:jc w:val="center"/>
      </w:pPr>
      <w:r>
        <w:rPr>
          <w:noProof/>
        </w:rPr>
        <w:drawing>
          <wp:inline distT="0" distB="0" distL="0" distR="0" wp14:anchorId="4C881198" wp14:editId="413B2348">
            <wp:extent cx="3314700" cy="2468880"/>
            <wp:effectExtent l="0" t="0" r="0" b="0"/>
            <wp:docPr id="1987281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A3E5" w14:textId="6775848C" w:rsidR="003979DE" w:rsidRPr="003979DE" w:rsidRDefault="003979DE" w:rsidP="003979DE">
      <w:pPr>
        <w:jc w:val="both"/>
        <w:rPr>
          <w:rFonts w:ascii="Arial" w:hAnsi="Arial" w:cs="Arial"/>
          <w:b/>
          <w:bCs/>
        </w:rPr>
      </w:pPr>
      <w:r w:rsidRPr="003979DE">
        <w:rPr>
          <w:rFonts w:ascii="Arial" w:hAnsi="Arial" w:cs="Arial"/>
          <w:b/>
          <w:bCs/>
          <w:color w:val="EE0000"/>
        </w:rPr>
        <w:t>ATENÇÃO</w:t>
      </w:r>
    </w:p>
    <w:p w14:paraId="2973CBE7" w14:textId="78DB4F76" w:rsidR="003979DE" w:rsidRPr="003979DE" w:rsidRDefault="003979DE" w:rsidP="003979DE">
      <w:pPr>
        <w:jc w:val="both"/>
        <w:rPr>
          <w:rFonts w:ascii="Arial" w:hAnsi="Arial" w:cs="Arial"/>
        </w:rPr>
      </w:pPr>
      <w:r w:rsidRPr="003979DE">
        <w:rPr>
          <w:rFonts w:ascii="Arial" w:hAnsi="Arial" w:cs="Arial"/>
        </w:rPr>
        <w:t xml:space="preserve">A emissão da Nota Fiscal de Serviços Eletrônica - NFS-e em </w:t>
      </w:r>
      <w:r w:rsidRPr="003979DE">
        <w:rPr>
          <w:rFonts w:ascii="Arial" w:hAnsi="Arial" w:cs="Arial"/>
        </w:rPr>
        <w:t>Bocaiúva do Sul</w:t>
      </w:r>
      <w:r w:rsidRPr="003979DE">
        <w:rPr>
          <w:rFonts w:ascii="Arial" w:hAnsi="Arial" w:cs="Arial"/>
        </w:rPr>
        <w:t xml:space="preserve"> deixará de ser realizada por meio do emissor próprio, passando a ser emitida no </w:t>
      </w:r>
      <w:r w:rsidRPr="003979DE">
        <w:rPr>
          <w:rFonts w:ascii="Arial" w:hAnsi="Arial" w:cs="Arial"/>
          <w:b/>
          <w:bCs/>
        </w:rPr>
        <w:t>Emissor Nacional de NFS-e</w:t>
      </w:r>
      <w:r w:rsidRPr="003979DE">
        <w:rPr>
          <w:rFonts w:ascii="Arial" w:hAnsi="Arial" w:cs="Arial"/>
        </w:rPr>
        <w:t>.</w:t>
      </w:r>
    </w:p>
    <w:p w14:paraId="04180AF2" w14:textId="4BFF664D" w:rsidR="003979DE" w:rsidRDefault="003979DE" w:rsidP="003979DE">
      <w:pPr>
        <w:jc w:val="both"/>
        <w:rPr>
          <w:rFonts w:ascii="Arial" w:hAnsi="Arial" w:cs="Arial"/>
        </w:rPr>
      </w:pPr>
      <w:r w:rsidRPr="003979DE">
        <w:rPr>
          <w:rFonts w:ascii="Arial" w:hAnsi="Arial" w:cs="Arial"/>
        </w:rPr>
        <w:t>A partir de</w:t>
      </w:r>
      <w:r w:rsidRPr="003979DE">
        <w:rPr>
          <w:rFonts w:ascii="Arial" w:hAnsi="Arial" w:cs="Arial"/>
          <w:b/>
          <w:bCs/>
        </w:rPr>
        <w:t xml:space="preserve"> 01/01/2026 </w:t>
      </w:r>
      <w:r w:rsidRPr="003979DE">
        <w:rPr>
          <w:rFonts w:ascii="Arial" w:hAnsi="Arial" w:cs="Arial"/>
        </w:rPr>
        <w:t>os</w:t>
      </w:r>
      <w:r w:rsidRPr="003979DE">
        <w:rPr>
          <w:rFonts w:ascii="Arial" w:hAnsi="Arial" w:cs="Arial"/>
        </w:rPr>
        <w:t xml:space="preserve"> contribuintes precisarão se cadastrar para utilizar diretamente o emissor nacional e efetuar a integração via API para os casos de emissão de NFS-e em lotes.</w:t>
      </w:r>
    </w:p>
    <w:p w14:paraId="282C86AC" w14:textId="1A1D7D83" w:rsidR="003979DE" w:rsidRDefault="003C1008" w:rsidP="003C1008">
      <w:pPr>
        <w:jc w:val="both"/>
      </w:pPr>
      <w:r w:rsidRPr="003C1008">
        <w:rPr>
          <w:rFonts w:ascii="Arial" w:hAnsi="Arial" w:cs="Arial"/>
        </w:rPr>
        <w:t>Neste momento, não haverá alterações no procedimento de entrega da Declaração Mensal de Serviços (DMS), permanecendo válidas a forma, os prazos e as condições atualmente adotados.</w:t>
      </w:r>
    </w:p>
    <w:sectPr w:rsidR="00397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DE"/>
    <w:rsid w:val="003979DE"/>
    <w:rsid w:val="003C1008"/>
    <w:rsid w:val="008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A7C6"/>
  <w15:chartTrackingRefBased/>
  <w15:docId w15:val="{29046A14-CF45-4231-83E0-A8B370D3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9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9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9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9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9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9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9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carrao</dc:creator>
  <cp:keywords/>
  <dc:description/>
  <cp:lastModifiedBy>solange carrao</cp:lastModifiedBy>
  <cp:revision>2</cp:revision>
  <dcterms:created xsi:type="dcterms:W3CDTF">2025-12-30T02:05:00Z</dcterms:created>
  <dcterms:modified xsi:type="dcterms:W3CDTF">2025-12-30T02:16:00Z</dcterms:modified>
</cp:coreProperties>
</file>